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Arial" w:cs="Arial" w:eastAsia="Arial" w:hAnsi="Arial"/>
          <w:b w:val="1"/>
          <w:bCs w:val="1"/>
          <w:sz w:val="24"/>
          <w:szCs w:val="24"/>
        </w:rPr>
      </w:pPr>
      <w:bookmarkStart w:colFirst="0" w:colLast="0" w:name="_heading=h.gynke3jr528b" w:id="0"/>
      <w:bookmarkEnd w:id="0"/>
      <w:r w:rsidDel="00000000" w:rsidR="00000000" w:rsidRPr="00000000">
        <w:rPr>
          <w:rFonts w:ascii="Arial" w:cs="Arial" w:eastAsia="Arial" w:hAnsi="Arial"/>
          <w:b w:val="1"/>
          <w:bCs w:val="1"/>
          <w:sz w:val="24"/>
          <w:szCs w:val="24"/>
          <w:rtl w:val="0"/>
        </w:rPr>
        <w:t xml:space="preserve">INFORME DE GESTIÓN CONTRATO DE PRESTACIÓN DE SERVICIO PROFESIONALES Y DE APOYO A LA GESTIÓN</w:t>
      </w:r>
    </w:p>
    <w:p w:rsidR="00000000" w:rsidDel="00000000" w:rsidP="00000000" w:rsidRDefault="00000000" w:rsidRPr="00000000" w14:paraId="00000002">
      <w:pPr>
        <w:spacing w:after="0" w:line="24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3">
      <w:pPr>
        <w:spacing w:after="0" w:line="240" w:lineRule="auto"/>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INFORMACION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14"/>
        <w:gridCol w:w="4414"/>
        <w:tblGridChange w:id="0">
          <w:tblGrid>
            <w:gridCol w:w="4414"/>
            <w:gridCol w:w="4414"/>
          </w:tblGrid>
        </w:tblGridChange>
      </w:tblGrid>
      <w:tr>
        <w:trPr>
          <w:cantSplit w:val="0"/>
          <w:tblHeader w:val="0"/>
        </w:trPr>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 </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Jean Carlo Patiño Orobio</w:t>
            </w:r>
          </w:p>
        </w:tc>
      </w:tr>
      <w:tr>
        <w:trPr>
          <w:cantSplit w:val="0"/>
          <w:tblHeader w:val="0"/>
        </w:trPr>
        <w:tc>
          <w:tcPr/>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NUMERO DE CEDULA </w:t>
            </w:r>
          </w:p>
        </w:tc>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1.192.784.646</w:t>
            </w:r>
          </w:p>
        </w:tc>
      </w:tr>
      <w:tr>
        <w:trPr>
          <w:cantSplit w:val="0"/>
          <w:tblHeader w:val="0"/>
        </w:trPr>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INFORME </w:t>
            </w:r>
          </w:p>
        </w:tc>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29 de Mayo de 2026</w:t>
            </w:r>
          </w:p>
        </w:tc>
      </w:tr>
      <w:tr>
        <w:trPr>
          <w:cantSplit w:val="0"/>
          <w:tblHeader w:val="0"/>
        </w:trPr>
        <w:tc>
          <w:tcPr/>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NUMERO DE CONTRATO</w:t>
            </w:r>
          </w:p>
        </w:tc>
        <w:tc>
          <w:tcPr/>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4143.010.26.1.0953.2026</w:t>
            </w:r>
          </w:p>
        </w:tc>
      </w:tr>
      <w:tr>
        <w:trPr>
          <w:cantSplit w:val="0"/>
          <w:tblHeader w:val="0"/>
        </w:trPr>
        <w:tc>
          <w:tcPr/>
          <w:p w:rsidR="00000000" w:rsidDel="00000000" w:rsidP="00000000" w:rsidRDefault="00000000" w:rsidRPr="00000000" w14:paraId="0000000D">
            <w:pPr>
              <w:rPr>
                <w:rFonts w:ascii="Arial" w:cs="Arial" w:eastAsia="Arial" w:hAnsi="Arial"/>
                <w:sz w:val="24"/>
                <w:szCs w:val="24"/>
              </w:rPr>
            </w:pPr>
            <w:r w:rsidDel="00000000" w:rsidR="00000000" w:rsidRPr="00000000">
              <w:rPr>
                <w:rFonts w:ascii="Arial" w:cs="Arial" w:eastAsia="Arial" w:hAnsi="Arial"/>
                <w:sz w:val="24"/>
                <w:szCs w:val="24"/>
                <w:rtl w:val="0"/>
              </w:rPr>
              <w:t xml:space="preserve">NUMERO DE CUOTA</w:t>
            </w:r>
          </w:p>
        </w:tc>
        <w:tc>
          <w:tcPr/>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r>
      <w:tr>
        <w:trPr>
          <w:cantSplit w:val="0"/>
          <w:tblHeader w:val="0"/>
        </w:trPr>
        <w:tc>
          <w:tcPr/>
          <w:p w:rsidR="00000000" w:rsidDel="00000000" w:rsidP="00000000" w:rsidRDefault="00000000" w:rsidRPr="00000000" w14:paraId="0000000F">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 </w:t>
            </w:r>
          </w:p>
        </w:tc>
        <w:tc>
          <w:tcPr/>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Ferney Mambuscay Mena</w:t>
            </w:r>
          </w:p>
        </w:tc>
      </w:tr>
      <w:tr>
        <w:trPr>
          <w:cantSplit w:val="0"/>
          <w:trHeight w:val="967" w:hRule="atLeast"/>
          <w:tblHeader w:val="0"/>
        </w:trPr>
        <w:tc>
          <w:tcPr/>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a favor de la Secretaria de Educación del Distrito Especial de Santiago de Cali.</w:t>
            </w:r>
          </w:p>
        </w:tc>
      </w:tr>
    </w:tbl>
    <w:p w:rsidR="00000000" w:rsidDel="00000000" w:rsidP="00000000" w:rsidRDefault="00000000" w:rsidRPr="00000000" w14:paraId="00000013">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acuerdo con las obligaciones especificas contenidas en el complemento al contrato electrónico, ejecuté a cabalidad las siguientes actividades dentro del plazo contractual establecido así: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v16hxmle2s7e"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Apoye a la supervisión de los contratos de infraestructura escolar, de conformidad con las designaciones realizadas por la Secretaría de Educación.</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Asistí a todos los comités técnicos programados los días lunes, participando en el seguimiento y revisión de los procesos relacionados con infraestructura educativa.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Realicé la evaluación de contratistas postulados para diferentes procesos licitatorios, mediante la revisión de las propuestas económicas presentadas.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Realicé el diseño de cocina de la Institución Educativa Bartolomé Lobo Guerrero, el cual fue entregado al consorcio correspondiente para la elaboración del presupuesto de intervención.</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 en el siguiente Link:</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bb564b1uzbw4" w:id="2"/>
      <w:bookmarkEnd w:id="2"/>
      <w:hyperlink r:id="rId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https://drive.google.com/drive/folders/1tK6p3N6TJxcx7IyUNRUCYj4eCs_r8YXN?usp=drive_link</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Proyectar, elaborar y dar respuesta a las solicitudes, requerimientos y derechos de petición interpuestos por la comunidad educativa y demás interesados.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Elaboré respuesta a dos (2) solicitudes radicadas mediante el sistema SAC, relacionadas con la Institución Educativa Joaquín de Cayzedo y Cuero.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la atención de dichas solicitudes, realicé visita técnica a la institución educativa, recopilando información y soporte técnico para la elaboración de las respuestas institucionales.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 encuentro al día en la gestión y trámite de comunicaciones oficiales a través de los sistemas SAC y ORFEO, garantizando la atención oportuna de solicitudes y requerimientos asignados.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 en el siguiente Link:</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https://drive.google.com/drive/folders/1nuzPHamKQfrxPd8OPQkX4n1ST5k9dJ9?usp=drive_link</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Emitir conceptos técnicos y brindar soporte especializado en materia de infraestructura educativa del Municipio de Santiago de Cali, conforme a la normatividad vigente.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Realicé visita técnica y mesa de trabajo con la Junta Administradora Local (JAL) para la proyección del POAI 2027 de la Comuna 13, elaborando igualmente el acta correspondiente de la reunión realizada.</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visita técnica a la Institución Educativa Francisco José Lloreda Mera – Sede Ignacio y Vergara, institución priorizada dentro del POAI 2027 del corregimiento La Elvira, con el fin de efectuar levantamiento de información para mejoramiento de infraestructura.</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Como resultado de la visita realizada, elaboré el presupuesto preliminar y el formato de especificaciones técnicas requeridas para la intervención proyectada.</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Elaboré presupuesto para recuperación de fachada de la Institución Educativa Oficial Isaías Duarte Cancino, conforme a las necesidades identificadas en la evaluación técnica realizada.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 en el siguiente Link:</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https://drive.google.com/drive/folders/1yk39R7MPEnk-YMnrlIvEBsakeruiN_yy?usp=drive_link</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Ejecutar las demás actividades que le sean asignadas.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Apoyé la organización, consolidación y soporte documental de las actividades técnicas desarrolladas durante el periodo contractual.</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Participé en las actividades y mesas de trabajo programadas por el equipo de infraestructura educativa de la Secretaría de Educación.</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 en el siguiente Link:</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10">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https://drive.google.com/drive/folders/1aKgjQSrj8zQGXYBE-4ZViDITuHHdBvRP?usp=drive_link</w:t>
        </w:r>
      </w:hyperlink>
      <w:r w:rsidDel="00000000" w:rsidR="00000000" w:rsidRPr="00000000">
        <w:rPr>
          <w:rtl w:val="0"/>
        </w:rPr>
      </w:r>
    </w:p>
    <w:p w:rsidR="00000000" w:rsidDel="00000000" w:rsidP="00000000" w:rsidRDefault="00000000" w:rsidRPr="00000000" w14:paraId="00000044">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45">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3. SEGURIDAD SOCIAL</w:t>
      </w:r>
    </w:p>
    <w:p w:rsidR="00000000" w:rsidDel="00000000" w:rsidP="00000000" w:rsidRDefault="00000000" w:rsidRPr="00000000" w14:paraId="0000004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p w:rsidR="00000000" w:rsidDel="00000000" w:rsidP="00000000" w:rsidRDefault="00000000" w:rsidRPr="00000000" w14:paraId="00000047">
      <w:pPr>
        <w:jc w:val="both"/>
        <w:rPr>
          <w:rFonts w:ascii="Arial" w:cs="Arial" w:eastAsia="Arial" w:hAnsi="Arial"/>
          <w:sz w:val="24"/>
          <w:szCs w:val="24"/>
        </w:rPr>
      </w:pPr>
      <w:r w:rsidDel="00000000" w:rsidR="00000000" w:rsidRPr="00000000">
        <w:rPr>
          <w:rtl w:val="0"/>
        </w:rPr>
      </w:r>
    </w:p>
    <w:tbl>
      <w:tblPr>
        <w:tblStyle w:val="Table2"/>
        <w:tblW w:w="8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0"/>
        <w:gridCol w:w="4090"/>
        <w:tblGridChange w:id="0">
          <w:tblGrid>
            <w:gridCol w:w="4090"/>
            <w:gridCol w:w="4090"/>
          </w:tblGrid>
        </w:tblGridChange>
      </w:tblGrid>
      <w:tr>
        <w:trPr>
          <w:cantSplit w:val="0"/>
          <w:trHeight w:val="234" w:hRule="atLeast"/>
          <w:tblHeader w:val="0"/>
        </w:trPr>
        <w:tc>
          <w:tcPr/>
          <w:p w:rsidR="00000000" w:rsidDel="00000000" w:rsidP="00000000" w:rsidRDefault="00000000" w:rsidRPr="00000000" w14:paraId="0000004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FORMA DE PAGO</w:t>
            </w:r>
          </w:p>
        </w:tc>
        <w:tc>
          <w:tcPr/>
          <w:p w:rsidR="00000000" w:rsidDel="00000000" w:rsidP="00000000" w:rsidRDefault="00000000" w:rsidRPr="00000000" w14:paraId="0000004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Anticipada</w:t>
            </w:r>
          </w:p>
        </w:tc>
      </w:tr>
      <w:tr>
        <w:trPr>
          <w:cantSplit w:val="0"/>
          <w:trHeight w:val="234" w:hRule="atLeast"/>
          <w:tblHeader w:val="0"/>
        </w:trPr>
        <w:tc>
          <w:tcPr/>
          <w:p w:rsidR="00000000" w:rsidDel="00000000" w:rsidP="00000000" w:rsidRDefault="00000000" w:rsidRPr="00000000" w14:paraId="0000004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NUMERO DE PLANILLA</w:t>
            </w:r>
          </w:p>
        </w:tc>
        <w:tc>
          <w:tcPr/>
          <w:p w:rsidR="00000000" w:rsidDel="00000000" w:rsidP="00000000" w:rsidRDefault="00000000" w:rsidRPr="00000000" w14:paraId="0000004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9504830709</w:t>
            </w:r>
          </w:p>
        </w:tc>
      </w:tr>
      <w:tr>
        <w:trPr>
          <w:cantSplit w:val="0"/>
          <w:trHeight w:val="234" w:hRule="atLeast"/>
          <w:tblHeader w:val="0"/>
        </w:trPr>
        <w:tc>
          <w:tcPr/>
          <w:p w:rsidR="00000000" w:rsidDel="00000000" w:rsidP="00000000" w:rsidRDefault="00000000" w:rsidRPr="00000000" w14:paraId="0000004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IBC DEL PAGO REALIZADO </w:t>
            </w:r>
          </w:p>
        </w:tc>
        <w:tc>
          <w:tcPr/>
          <w:p w:rsidR="00000000" w:rsidDel="00000000" w:rsidP="00000000" w:rsidRDefault="00000000" w:rsidRPr="00000000" w14:paraId="0000004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$2,265,200</w:t>
            </w:r>
          </w:p>
        </w:tc>
      </w:tr>
      <w:tr>
        <w:trPr>
          <w:cantSplit w:val="0"/>
          <w:trHeight w:val="224" w:hRule="atLeast"/>
          <w:tblHeader w:val="0"/>
        </w:trPr>
        <w:tc>
          <w:tcPr/>
          <w:p w:rsidR="00000000" w:rsidDel="00000000" w:rsidP="00000000" w:rsidRDefault="00000000" w:rsidRPr="00000000" w14:paraId="0000004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w:t>
            </w:r>
          </w:p>
        </w:tc>
        <w:tc>
          <w:tcPr/>
          <w:p w:rsidR="00000000" w:rsidDel="00000000" w:rsidP="00000000" w:rsidRDefault="00000000" w:rsidRPr="00000000" w14:paraId="0000004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 de Mayo de 2026</w:t>
            </w:r>
          </w:p>
        </w:tc>
      </w:tr>
      <w:tr>
        <w:trPr>
          <w:cantSplit w:val="0"/>
          <w:trHeight w:val="234" w:hRule="atLeast"/>
          <w:tblHeader w:val="0"/>
        </w:trPr>
        <w:tc>
          <w:tcPr/>
          <w:p w:rsidR="00000000" w:rsidDel="00000000" w:rsidP="00000000" w:rsidRDefault="00000000" w:rsidRPr="00000000" w14:paraId="0000005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MES CORRESPONDIENTE </w:t>
            </w:r>
          </w:p>
        </w:tc>
        <w:tc>
          <w:tcPr/>
          <w:p w:rsidR="00000000" w:rsidDel="00000000" w:rsidP="00000000" w:rsidRDefault="00000000" w:rsidRPr="00000000" w14:paraId="0000005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Mayo</w:t>
            </w:r>
          </w:p>
        </w:tc>
      </w:tr>
      <w:tr>
        <w:trPr>
          <w:cantSplit w:val="0"/>
          <w:trHeight w:val="234" w:hRule="atLeast"/>
          <w:tblHeader w:val="0"/>
        </w:trPr>
        <w:tc>
          <w:tcPr/>
          <w:p w:rsidR="00000000" w:rsidDel="00000000" w:rsidP="00000000" w:rsidRDefault="00000000" w:rsidRPr="00000000" w14:paraId="0000005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w:t>
            </w:r>
          </w:p>
        </w:tc>
        <w:tc>
          <w:tcPr/>
          <w:p w:rsidR="00000000" w:rsidDel="00000000" w:rsidP="00000000" w:rsidRDefault="00000000" w:rsidRPr="00000000" w14:paraId="0000005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 de adición y prórroga al contrato No. 4143.010.26.1.0953 de 2026 en trámite de perfeccionamiento.</w:t>
            </w:r>
          </w:p>
        </w:tc>
      </w:tr>
    </w:tbl>
    <w:p w:rsidR="00000000" w:rsidDel="00000000" w:rsidP="00000000" w:rsidRDefault="00000000" w:rsidRPr="00000000" w14:paraId="0000005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jc w:val="both"/>
        <w:rPr>
          <w:rFonts w:ascii="Arial" w:cs="Arial" w:eastAsia="Arial" w:hAnsi="Arial"/>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-40956</wp:posOffset>
                </wp:positionH>
                <wp:positionV relativeFrom="paragraph">
                  <wp:posOffset>590868</wp:posOffset>
                </wp:positionV>
                <wp:extent cx="2272665" cy="24765"/>
                <wp:effectExtent b="0" l="0" r="0" t="0"/>
                <wp:wrapNone/>
                <wp:docPr id="1" name=""/>
                <a:graphic>
                  <a:graphicData uri="http://schemas.microsoft.com/office/word/2010/wordprocessingShape">
                    <wps:wsp>
                      <wps:cNvCnPr/>
                      <wps:spPr>
                        <a:xfrm flipH="1" rot="10800000">
                          <a:off x="4214430" y="3772380"/>
                          <a:ext cx="2263140" cy="1524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-40956</wp:posOffset>
                </wp:positionH>
                <wp:positionV relativeFrom="paragraph">
                  <wp:posOffset>590868</wp:posOffset>
                </wp:positionV>
                <wp:extent cx="2272665" cy="24765"/>
                <wp:effectExtent b="0" l="0" r="0" t="0"/>
                <wp:wrapNone/>
                <wp:docPr id="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2272665" cy="2476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6985</wp:posOffset>
            </wp:positionV>
            <wp:extent cx="2712720" cy="548640"/>
            <wp:effectExtent b="0" l="0" r="0" t="0"/>
            <wp:wrapNone/>
            <wp:docPr id="2"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2712720" cy="548640"/>
                    </a:xfrm>
                    <a:prstGeom prst="rect"/>
                    <a:ln/>
                  </pic:spPr>
                </pic:pic>
              </a:graphicData>
            </a:graphic>
          </wp:anchor>
        </w:drawing>
      </w:r>
    </w:p>
    <w:p w:rsidR="00000000" w:rsidDel="00000000" w:rsidP="00000000" w:rsidRDefault="00000000" w:rsidRPr="00000000" w14:paraId="0000005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JEAN CARLO PATIÑO OROBIO</w:t>
      </w:r>
    </w:p>
    <w:p w:rsidR="00000000" w:rsidDel="00000000" w:rsidP="00000000" w:rsidRDefault="00000000" w:rsidRPr="00000000" w14:paraId="0000005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C.C. 1.192.784.646</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hyperlink" Target="https://drive.google.com/drive/folders/1aKgjQSrj8zQGXYBE-4ZViDITuHHdBvRP?usp=drive_link" TargetMode="External"/><Relationship Id="rId12" Type="http://schemas.openxmlformats.org/officeDocument/2006/relationships/image" Target="media/image1.png"/><Relationship Id="rId9" Type="http://schemas.openxmlformats.org/officeDocument/2006/relationships/hyperlink" Target="https://drive.google.com/drive/folders/1yk39R7MPEnk-YMnrlIvEBsakeruiN_yy?usp=drive_lin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K6p3N6TJxcx7IyUNRUCYj4eCs_r8YXN?usp=drive_link" TargetMode="External"/><Relationship Id="rId8" Type="http://schemas.openxmlformats.org/officeDocument/2006/relationships/hyperlink" Target="https://drive.google.com/drive/folders/1nuzPHamKQfrxPd8OPQkX4n1ST5k9dJ9?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WHavG+RbMwnP//BAZUKKQsTpsA==">CgMxLjAyDmguZ3lua2UzanI1MjhiMg5oLnYxNmh4bWxlMnM3ZTIOaC5iYjU2NGIxdXpidzQ4AHIhMXhfeGdZMHIycUxQaksxcTJXMEhxQ2hrNlo5bmszTmVE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